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405D9" w14:textId="77777777" w:rsidR="003E7A6C" w:rsidRDefault="003E7A6C">
      <w:pPr>
        <w:pStyle w:val="Default"/>
      </w:pPr>
      <w:bookmarkStart w:id="0" w:name="_GoBack"/>
      <w:bookmarkEnd w:id="0"/>
    </w:p>
    <w:p w14:paraId="4BD12B2D" w14:textId="77777777" w:rsidR="00FD45E2" w:rsidRDefault="009C120E">
      <w:pPr>
        <w:pStyle w:val="Default"/>
        <w:rPr>
          <w:sz w:val="23"/>
          <w:szCs w:val="23"/>
        </w:rPr>
      </w:pPr>
      <w:r>
        <w:rPr>
          <w:b/>
          <w:bCs/>
          <w:sz w:val="23"/>
          <w:szCs w:val="23"/>
        </w:rPr>
        <w:t xml:space="preserve">HN299 Unit 3 </w:t>
      </w:r>
      <w:r w:rsidR="001965B5">
        <w:rPr>
          <w:b/>
          <w:bCs/>
          <w:sz w:val="23"/>
          <w:szCs w:val="23"/>
        </w:rPr>
        <w:t>Assignment</w:t>
      </w:r>
      <w:r>
        <w:rPr>
          <w:sz w:val="23"/>
          <w:szCs w:val="23"/>
        </w:rPr>
        <w:t xml:space="preserve"> </w:t>
      </w:r>
    </w:p>
    <w:p w14:paraId="327232EB" w14:textId="77777777" w:rsidR="00FD45E2" w:rsidRDefault="00FD45E2">
      <w:pPr>
        <w:pStyle w:val="Default"/>
        <w:rPr>
          <w:sz w:val="23"/>
          <w:szCs w:val="23"/>
        </w:rPr>
      </w:pPr>
    </w:p>
    <w:p w14:paraId="6218257B" w14:textId="77777777" w:rsidR="00372E05" w:rsidRDefault="00FD45E2">
      <w:pPr>
        <w:pStyle w:val="Default"/>
        <w:rPr>
          <w:sz w:val="23"/>
          <w:szCs w:val="23"/>
        </w:rPr>
      </w:pPr>
      <w:r>
        <w:rPr>
          <w:sz w:val="23"/>
          <w:szCs w:val="23"/>
        </w:rPr>
        <w:t>T</w:t>
      </w:r>
      <w:r w:rsidR="009C120E">
        <w:rPr>
          <w:sz w:val="23"/>
          <w:szCs w:val="23"/>
        </w:rPr>
        <w:t xml:space="preserve">o prepare for this </w:t>
      </w:r>
      <w:r w:rsidR="001965B5">
        <w:rPr>
          <w:sz w:val="23"/>
          <w:szCs w:val="23"/>
        </w:rPr>
        <w:t>Assignment</w:t>
      </w:r>
      <w:r w:rsidR="009C120E">
        <w:rPr>
          <w:sz w:val="23"/>
          <w:szCs w:val="23"/>
        </w:rPr>
        <w:t>, make a list of three of the most prevalent social problems experienced by people who live in your town or city (e.g., unemployment). Then, make a list of the types of services that someone who has these problems might need. Think about the information that you discussed in the Survey of Social Problems class.</w:t>
      </w:r>
      <w:r w:rsidR="00372E05">
        <w:rPr>
          <w:sz w:val="23"/>
          <w:szCs w:val="23"/>
        </w:rPr>
        <w:t xml:space="preserve"> </w:t>
      </w:r>
      <w:r w:rsidR="00372E05" w:rsidRPr="00372E05">
        <w:rPr>
          <w:sz w:val="23"/>
          <w:szCs w:val="23"/>
        </w:rPr>
        <w:t>Then, using information from your Applied Skills in Human Services course, create a plan that solves the problems described in the following scenario.</w:t>
      </w:r>
    </w:p>
    <w:p w14:paraId="5362BDCB" w14:textId="77777777" w:rsidR="003E7A6C" w:rsidRDefault="009C120E">
      <w:pPr>
        <w:pStyle w:val="Default"/>
        <w:rPr>
          <w:sz w:val="23"/>
          <w:szCs w:val="23"/>
        </w:rPr>
      </w:pPr>
      <w:r>
        <w:rPr>
          <w:sz w:val="23"/>
          <w:szCs w:val="23"/>
        </w:rPr>
        <w:t xml:space="preserve"> </w:t>
      </w:r>
    </w:p>
    <w:p w14:paraId="0E17F3FC" w14:textId="77777777" w:rsidR="003E7A6C" w:rsidRDefault="009C120E">
      <w:pPr>
        <w:pStyle w:val="Default"/>
        <w:rPr>
          <w:sz w:val="23"/>
          <w:szCs w:val="23"/>
        </w:rPr>
      </w:pPr>
      <w:r>
        <w:rPr>
          <w:b/>
          <w:bCs/>
          <w:sz w:val="23"/>
          <w:szCs w:val="23"/>
        </w:rPr>
        <w:t>Scenario:</w:t>
      </w:r>
      <w:r>
        <w:rPr>
          <w:sz w:val="23"/>
          <w:szCs w:val="23"/>
        </w:rPr>
        <w:t xml:space="preserve"> </w:t>
      </w:r>
    </w:p>
    <w:p w14:paraId="47F7B8DA" w14:textId="77777777" w:rsidR="001965B5" w:rsidRDefault="009C120E">
      <w:pPr>
        <w:pStyle w:val="Default"/>
        <w:rPr>
          <w:sz w:val="23"/>
          <w:szCs w:val="23"/>
        </w:rPr>
      </w:pPr>
      <w:r>
        <w:rPr>
          <w:sz w:val="23"/>
          <w:szCs w:val="23"/>
        </w:rPr>
        <w:t xml:space="preserve">You are working as a community resource coordinator at a Workforce One Stop. Your primary duties are to attend community fairs and events to advertise the services provided at the One Stop (usually job training, food stamps, cash assistance, housing, and referrals to substance abuse and mental health treatment). Further, you collect information about your town’s agencies, for profit and not for profit, and provide updated information to the intake specialists and employment counselors who work directly with clients. Your supervisor has given you a task: If you complete it, you will be promoted to intake specialist. You are excited because you want a promotion and raise, but the task seems impossible. In the past, you have done a great job of updating the agency’s database, but case managers and counselors were still not able to get clients connected with services effectively.  </w:t>
      </w:r>
    </w:p>
    <w:p w14:paraId="057B66C7" w14:textId="77777777" w:rsidR="001965B5" w:rsidRDefault="001965B5">
      <w:pPr>
        <w:pStyle w:val="Default"/>
        <w:rPr>
          <w:sz w:val="23"/>
          <w:szCs w:val="23"/>
        </w:rPr>
      </w:pPr>
    </w:p>
    <w:p w14:paraId="6A22A320" w14:textId="77777777" w:rsidR="003E7A6C" w:rsidRDefault="009C120E">
      <w:pPr>
        <w:pStyle w:val="Default"/>
        <w:rPr>
          <w:sz w:val="23"/>
          <w:szCs w:val="23"/>
        </w:rPr>
      </w:pPr>
      <w:r>
        <w:rPr>
          <w:b/>
          <w:bCs/>
          <w:sz w:val="23"/>
          <w:szCs w:val="23"/>
        </w:rPr>
        <w:t>The task:</w:t>
      </w:r>
      <w:r>
        <w:rPr>
          <w:sz w:val="23"/>
          <w:szCs w:val="23"/>
        </w:rPr>
        <w:t xml:space="preserve"> You are to create a coordination of services plan, a plan to update and connect clients in your agency with appropriate services offered by other agencies. The plan must include: </w:t>
      </w:r>
    </w:p>
    <w:p w14:paraId="4DD903BA" w14:textId="77777777" w:rsidR="003E7A6C" w:rsidRDefault="009C120E">
      <w:pPr>
        <w:pStyle w:val="Default"/>
        <w:rPr>
          <w:sz w:val="23"/>
          <w:szCs w:val="23"/>
        </w:rPr>
      </w:pPr>
      <w:r>
        <w:rPr>
          <w:sz w:val="23"/>
          <w:szCs w:val="23"/>
        </w:rPr>
        <w:t xml:space="preserve"> 1.  guidelines for confidentiality of client information during the referral process </w:t>
      </w:r>
    </w:p>
    <w:p w14:paraId="1970CF23" w14:textId="77777777" w:rsidR="00FD45E2" w:rsidRDefault="009C120E">
      <w:pPr>
        <w:pStyle w:val="Default"/>
        <w:rPr>
          <w:sz w:val="23"/>
          <w:szCs w:val="23"/>
        </w:rPr>
      </w:pPr>
      <w:r>
        <w:rPr>
          <w:sz w:val="23"/>
          <w:szCs w:val="23"/>
        </w:rPr>
        <w:t xml:space="preserve"> 2.  </w:t>
      </w:r>
      <w:r w:rsidR="001965B5">
        <w:rPr>
          <w:sz w:val="23"/>
          <w:szCs w:val="23"/>
        </w:rPr>
        <w:t>Guidelines</w:t>
      </w:r>
      <w:r>
        <w:rPr>
          <w:sz w:val="23"/>
          <w:szCs w:val="23"/>
        </w:rPr>
        <w:t xml:space="preserve"> for identifying barriers to service (e.g., transportation or cost of                  services) </w:t>
      </w:r>
    </w:p>
    <w:p w14:paraId="17C74005" w14:textId="77777777" w:rsidR="003E7A6C" w:rsidRDefault="00FD45E2" w:rsidP="00FD45E2">
      <w:pPr>
        <w:pStyle w:val="Default"/>
        <w:rPr>
          <w:sz w:val="23"/>
          <w:szCs w:val="23"/>
        </w:rPr>
      </w:pPr>
      <w:r>
        <w:rPr>
          <w:sz w:val="23"/>
          <w:szCs w:val="23"/>
        </w:rPr>
        <w:t xml:space="preserve"> </w:t>
      </w:r>
      <w:r w:rsidR="009C120E">
        <w:rPr>
          <w:sz w:val="23"/>
          <w:szCs w:val="23"/>
        </w:rPr>
        <w:t xml:space="preserve">3.  </w:t>
      </w:r>
      <w:r w:rsidR="001965B5">
        <w:rPr>
          <w:sz w:val="23"/>
          <w:szCs w:val="23"/>
        </w:rPr>
        <w:t>Guidelines</w:t>
      </w:r>
      <w:r w:rsidR="009C120E">
        <w:rPr>
          <w:sz w:val="23"/>
          <w:szCs w:val="23"/>
        </w:rPr>
        <w:t xml:space="preserve"> for making, tracking, and assessing the success of referrals to</w:t>
      </w:r>
      <w:r w:rsidR="001965B5">
        <w:rPr>
          <w:sz w:val="23"/>
          <w:szCs w:val="23"/>
        </w:rPr>
        <w:t xml:space="preserve"> </w:t>
      </w:r>
      <w:r w:rsidR="009C120E">
        <w:rPr>
          <w:sz w:val="23"/>
          <w:szCs w:val="23"/>
        </w:rPr>
        <w:t xml:space="preserve">each agency </w:t>
      </w:r>
    </w:p>
    <w:p w14:paraId="51EFAC2C" w14:textId="77777777" w:rsidR="003E7A6C" w:rsidRDefault="00FD45E2">
      <w:pPr>
        <w:pStyle w:val="Default"/>
        <w:rPr>
          <w:sz w:val="23"/>
          <w:szCs w:val="23"/>
        </w:rPr>
      </w:pPr>
      <w:r>
        <w:rPr>
          <w:sz w:val="23"/>
          <w:szCs w:val="23"/>
        </w:rPr>
        <w:t xml:space="preserve"> </w:t>
      </w:r>
      <w:r w:rsidR="009C120E">
        <w:rPr>
          <w:sz w:val="23"/>
          <w:szCs w:val="23"/>
        </w:rPr>
        <w:t xml:space="preserve">4.  </w:t>
      </w:r>
      <w:r w:rsidR="001965B5">
        <w:rPr>
          <w:sz w:val="23"/>
          <w:szCs w:val="23"/>
        </w:rPr>
        <w:t>A</w:t>
      </w:r>
      <w:r w:rsidR="009C120E">
        <w:rPr>
          <w:sz w:val="23"/>
          <w:szCs w:val="23"/>
        </w:rPr>
        <w:t xml:space="preserve"> reasonable timeline that specifies the time from first m</w:t>
      </w:r>
      <w:r w:rsidR="001965B5">
        <w:rPr>
          <w:sz w:val="23"/>
          <w:szCs w:val="23"/>
        </w:rPr>
        <w:t xml:space="preserve">eeting with the client </w:t>
      </w:r>
      <w:r w:rsidR="009C120E">
        <w:rPr>
          <w:sz w:val="23"/>
          <w:szCs w:val="23"/>
        </w:rPr>
        <w:t>to the time that the referral is made to the amount of t</w:t>
      </w:r>
      <w:r w:rsidR="001965B5">
        <w:rPr>
          <w:sz w:val="23"/>
          <w:szCs w:val="23"/>
        </w:rPr>
        <w:t xml:space="preserve">ime for checking with the </w:t>
      </w:r>
      <w:r w:rsidR="009C120E">
        <w:rPr>
          <w:sz w:val="23"/>
          <w:szCs w:val="23"/>
        </w:rPr>
        <w:t xml:space="preserve">client or agency to assess the effectiveness of the referral </w:t>
      </w:r>
    </w:p>
    <w:p w14:paraId="72AD0233" w14:textId="77777777" w:rsidR="003E7A6C" w:rsidRPr="001965B5" w:rsidRDefault="00FD45E2" w:rsidP="001965B5">
      <w:pPr>
        <w:rPr>
          <w:rFonts w:ascii="Arial" w:hAnsi="Arial" w:cs="Arial"/>
          <w:sz w:val="23"/>
          <w:szCs w:val="23"/>
        </w:rPr>
      </w:pPr>
      <w:r>
        <w:rPr>
          <w:rFonts w:ascii="Arial" w:hAnsi="Arial" w:cs="Arial"/>
          <w:sz w:val="23"/>
          <w:szCs w:val="23"/>
        </w:rPr>
        <w:t xml:space="preserve"> </w:t>
      </w:r>
      <w:r w:rsidR="009C120E" w:rsidRPr="001965B5">
        <w:rPr>
          <w:rFonts w:ascii="Arial" w:hAnsi="Arial" w:cs="Arial"/>
          <w:sz w:val="23"/>
          <w:szCs w:val="23"/>
        </w:rPr>
        <w:t xml:space="preserve">5.  </w:t>
      </w:r>
      <w:r w:rsidR="001965B5" w:rsidRPr="00FD45E2">
        <w:rPr>
          <w:rFonts w:ascii="Arial" w:hAnsi="Arial" w:cs="Arial"/>
          <w:sz w:val="23"/>
          <w:szCs w:val="23"/>
        </w:rPr>
        <w:t>Guidelines</w:t>
      </w:r>
      <w:r w:rsidR="009C120E" w:rsidRPr="00FD45E2">
        <w:rPr>
          <w:rFonts w:ascii="Arial" w:hAnsi="Arial" w:cs="Arial"/>
          <w:sz w:val="23"/>
          <w:szCs w:val="23"/>
        </w:rPr>
        <w:t xml:space="preserve"> for coordinating all of the referrals to help the client to manage</w:t>
      </w:r>
      <w:r w:rsidR="001965B5" w:rsidRPr="00FD45E2">
        <w:rPr>
          <w:rFonts w:ascii="Arial" w:hAnsi="Arial" w:cs="Arial"/>
          <w:sz w:val="23"/>
          <w:szCs w:val="23"/>
        </w:rPr>
        <w:t xml:space="preserve"> </w:t>
      </w:r>
      <w:r w:rsidR="009C120E" w:rsidRPr="00FD45E2">
        <w:rPr>
          <w:rFonts w:ascii="Arial" w:hAnsi="Arial" w:cs="Arial"/>
          <w:sz w:val="23"/>
          <w:szCs w:val="23"/>
        </w:rPr>
        <w:t>appointments and services</w:t>
      </w:r>
      <w:r w:rsidR="001965B5" w:rsidRPr="00FD45E2">
        <w:rPr>
          <w:rFonts w:ascii="Arial" w:hAnsi="Arial" w:cs="Arial"/>
          <w:sz w:val="23"/>
          <w:szCs w:val="23"/>
        </w:rPr>
        <w:t>.</w:t>
      </w:r>
      <w:r w:rsidR="009C120E" w:rsidRPr="00FD45E2">
        <w:rPr>
          <w:rFonts w:ascii="Arial" w:hAnsi="Arial" w:cs="Arial"/>
          <w:sz w:val="23"/>
          <w:szCs w:val="23"/>
        </w:rPr>
        <w:t xml:space="preserve"> Assume that your clients will need access to substance abuse, mental health, domestic violence, and job training services. Be as creative as possible when creating your plan; you may add a chart with your time line or a graphic that shows how someone in your agency might coordinate the clients’ services (e.g., flow chart).</w:t>
      </w:r>
      <w:r w:rsidR="009C120E" w:rsidRPr="001965B5">
        <w:rPr>
          <w:rFonts w:ascii="Arial" w:hAnsi="Arial" w:cs="Arial"/>
          <w:sz w:val="23"/>
          <w:szCs w:val="23"/>
        </w:rPr>
        <w:t xml:space="preserve">  </w:t>
      </w:r>
    </w:p>
    <w:p w14:paraId="723A6625" w14:textId="77777777" w:rsidR="003E7A6C" w:rsidRDefault="009C120E">
      <w:pPr>
        <w:pStyle w:val="Default"/>
        <w:rPr>
          <w:sz w:val="23"/>
          <w:szCs w:val="23"/>
        </w:rPr>
      </w:pPr>
      <w:r>
        <w:rPr>
          <w:sz w:val="23"/>
          <w:szCs w:val="23"/>
        </w:rPr>
        <w:t xml:space="preserve"> </w:t>
      </w:r>
    </w:p>
    <w:p w14:paraId="456D90F4" w14:textId="77777777" w:rsidR="003E7A6C" w:rsidRDefault="009C120E">
      <w:pPr>
        <w:pStyle w:val="Default"/>
        <w:rPr>
          <w:sz w:val="23"/>
          <w:szCs w:val="23"/>
        </w:rPr>
      </w:pPr>
      <w:r>
        <w:rPr>
          <w:sz w:val="23"/>
          <w:szCs w:val="23"/>
        </w:rPr>
        <w:t xml:space="preserve">Be specific and brief as you write your plan. Think of it as a guide to be used by case managers and other specialists in your agency.  </w:t>
      </w:r>
    </w:p>
    <w:p w14:paraId="175EAFB1" w14:textId="77777777" w:rsidR="001965B5" w:rsidRDefault="001965B5" w:rsidP="001965B5">
      <w:pPr>
        <w:pStyle w:val="Default"/>
        <w:rPr>
          <w:sz w:val="23"/>
          <w:szCs w:val="23"/>
        </w:rPr>
      </w:pPr>
    </w:p>
    <w:p w14:paraId="2686E4FB" w14:textId="77777777" w:rsidR="001965B5" w:rsidRDefault="009C120E" w:rsidP="001965B5">
      <w:pPr>
        <w:pStyle w:val="Default"/>
        <w:rPr>
          <w:sz w:val="23"/>
          <w:szCs w:val="23"/>
        </w:rPr>
      </w:pPr>
      <w:r>
        <w:rPr>
          <w:sz w:val="23"/>
          <w:szCs w:val="23"/>
        </w:rPr>
        <w:t xml:space="preserve">In your body of the paper, use the following subheadings in any order—  </w:t>
      </w:r>
    </w:p>
    <w:p w14:paraId="200B3632" w14:textId="77777777" w:rsidR="003E7A6C" w:rsidRDefault="009C120E" w:rsidP="001965B5">
      <w:pPr>
        <w:pStyle w:val="Default"/>
        <w:rPr>
          <w:sz w:val="23"/>
          <w:szCs w:val="23"/>
        </w:rPr>
      </w:pPr>
      <w:r>
        <w:rPr>
          <w:sz w:val="23"/>
          <w:szCs w:val="23"/>
        </w:rPr>
        <w:t xml:space="preserve">Guidelines for Confidentiality </w:t>
      </w:r>
    </w:p>
    <w:p w14:paraId="692ADACD" w14:textId="77777777" w:rsidR="003E7A6C" w:rsidRDefault="009C120E">
      <w:pPr>
        <w:pStyle w:val="Default"/>
        <w:rPr>
          <w:sz w:val="23"/>
          <w:szCs w:val="23"/>
        </w:rPr>
      </w:pPr>
      <w:r>
        <w:rPr>
          <w:sz w:val="23"/>
          <w:szCs w:val="23"/>
        </w:rPr>
        <w:t xml:space="preserve">Guidelines for Making and Evaluating Referrals </w:t>
      </w:r>
    </w:p>
    <w:p w14:paraId="2C18E4FB" w14:textId="77777777" w:rsidR="003E7A6C" w:rsidRDefault="009C120E">
      <w:pPr>
        <w:pStyle w:val="Default"/>
        <w:rPr>
          <w:sz w:val="23"/>
          <w:szCs w:val="23"/>
        </w:rPr>
      </w:pPr>
      <w:r>
        <w:rPr>
          <w:sz w:val="23"/>
          <w:szCs w:val="23"/>
        </w:rPr>
        <w:t xml:space="preserve">Identifying Barriers </w:t>
      </w:r>
    </w:p>
    <w:p w14:paraId="52154A59" w14:textId="77777777" w:rsidR="003E7A6C" w:rsidRDefault="009C120E">
      <w:pPr>
        <w:pStyle w:val="Default"/>
        <w:rPr>
          <w:sz w:val="23"/>
          <w:szCs w:val="23"/>
        </w:rPr>
      </w:pPr>
      <w:r>
        <w:rPr>
          <w:sz w:val="23"/>
          <w:szCs w:val="23"/>
        </w:rPr>
        <w:t xml:space="preserve">Timeline for Referrals </w:t>
      </w:r>
    </w:p>
    <w:p w14:paraId="15D21805" w14:textId="77777777" w:rsidR="001965B5" w:rsidRDefault="009C120E">
      <w:pPr>
        <w:pStyle w:val="Default"/>
        <w:rPr>
          <w:sz w:val="23"/>
          <w:szCs w:val="23"/>
        </w:rPr>
      </w:pPr>
      <w:r>
        <w:rPr>
          <w:sz w:val="23"/>
          <w:szCs w:val="23"/>
        </w:rPr>
        <w:lastRenderedPageBreak/>
        <w:t>Guidelines for Coordinating Services</w:t>
      </w:r>
    </w:p>
    <w:p w14:paraId="37F02992" w14:textId="77777777" w:rsidR="001965B5" w:rsidRDefault="001965B5">
      <w:pPr>
        <w:pStyle w:val="Default"/>
        <w:rPr>
          <w:sz w:val="23"/>
          <w:szCs w:val="23"/>
        </w:rPr>
      </w:pPr>
    </w:p>
    <w:p w14:paraId="137790E5" w14:textId="77777777" w:rsidR="003E7A6C" w:rsidRDefault="001965B5">
      <w:pPr>
        <w:pStyle w:val="Default"/>
        <w:rPr>
          <w:sz w:val="23"/>
          <w:szCs w:val="23"/>
        </w:rPr>
      </w:pPr>
      <w:r>
        <w:rPr>
          <w:sz w:val="23"/>
          <w:szCs w:val="23"/>
        </w:rPr>
        <w:t>This Assignment</w:t>
      </w:r>
      <w:r w:rsidR="009C120E">
        <w:rPr>
          <w:sz w:val="23"/>
          <w:szCs w:val="23"/>
        </w:rPr>
        <w:t xml:space="preserve"> should be between 800</w:t>
      </w:r>
      <w:r w:rsidR="00B31D08">
        <w:rPr>
          <w:sz w:val="23"/>
          <w:szCs w:val="23"/>
        </w:rPr>
        <w:t xml:space="preserve"> </w:t>
      </w:r>
      <w:r w:rsidR="009C120E">
        <w:rPr>
          <w:sz w:val="23"/>
          <w:szCs w:val="23"/>
        </w:rPr>
        <w:t xml:space="preserve">and 1000 words, not including your title and reference pages (only if you choose to use references, these are not required). You are required to give credit to the sources you use and to use proper APA formatting.  Refer to the APA Quick Reference for help with APA, or refer to the Kaplan Writing Center or your instructor. Remember that all work must be your own, and plagiarism is not tolerated. Be sure to review the plagiarism policy in your syllabus.   </w:t>
      </w:r>
    </w:p>
    <w:p w14:paraId="6CFE6646" w14:textId="77777777" w:rsidR="001965B5" w:rsidRDefault="001965B5">
      <w:pPr>
        <w:pStyle w:val="Default"/>
        <w:rPr>
          <w:sz w:val="23"/>
          <w:szCs w:val="23"/>
        </w:rPr>
      </w:pPr>
    </w:p>
    <w:p w14:paraId="76A67766" w14:textId="77777777" w:rsidR="001965B5" w:rsidRDefault="009C120E">
      <w:pPr>
        <w:pStyle w:val="Default"/>
        <w:rPr>
          <w:b/>
          <w:bCs/>
          <w:sz w:val="23"/>
          <w:szCs w:val="23"/>
        </w:rPr>
      </w:pPr>
      <w:r>
        <w:rPr>
          <w:b/>
          <w:bCs/>
          <w:sz w:val="23"/>
          <w:szCs w:val="23"/>
        </w:rPr>
        <w:t xml:space="preserve">Submitting your </w:t>
      </w:r>
      <w:r w:rsidR="001965B5">
        <w:rPr>
          <w:b/>
          <w:bCs/>
          <w:sz w:val="23"/>
          <w:szCs w:val="23"/>
        </w:rPr>
        <w:t>Assignment</w:t>
      </w:r>
    </w:p>
    <w:p w14:paraId="6B3F7A84" w14:textId="77777777" w:rsidR="003E7A6C" w:rsidRDefault="009C120E">
      <w:pPr>
        <w:pStyle w:val="Default"/>
        <w:rPr>
          <w:sz w:val="23"/>
          <w:szCs w:val="23"/>
        </w:rPr>
      </w:pPr>
      <w:r>
        <w:rPr>
          <w:sz w:val="23"/>
          <w:szCs w:val="23"/>
        </w:rPr>
        <w:t xml:space="preserve"> </w:t>
      </w:r>
    </w:p>
    <w:p w14:paraId="7D4BFA88" w14:textId="77777777" w:rsidR="003E7A6C" w:rsidRDefault="009C120E">
      <w:pPr>
        <w:pStyle w:val="Default"/>
        <w:rPr>
          <w:sz w:val="23"/>
          <w:szCs w:val="23"/>
        </w:rPr>
      </w:pPr>
      <w:r>
        <w:rPr>
          <w:sz w:val="23"/>
          <w:szCs w:val="23"/>
        </w:rPr>
        <w:t>Put you</w:t>
      </w:r>
      <w:r w:rsidR="001965B5">
        <w:rPr>
          <w:sz w:val="23"/>
          <w:szCs w:val="23"/>
        </w:rPr>
        <w:t>r Assignment</w:t>
      </w:r>
      <w:r>
        <w:rPr>
          <w:sz w:val="23"/>
          <w:szCs w:val="23"/>
        </w:rPr>
        <w:t xml:space="preserve"> in a Word document. Save it in a location and with a name that you will remember. When you are ready to submit it, click on the Dropbox and complete the steps below:   </w:t>
      </w:r>
    </w:p>
    <w:p w14:paraId="66D738DA" w14:textId="77777777" w:rsidR="003E7A6C" w:rsidRDefault="009C120E">
      <w:pPr>
        <w:pStyle w:val="Default"/>
        <w:rPr>
          <w:sz w:val="23"/>
          <w:szCs w:val="23"/>
        </w:rPr>
      </w:pPr>
      <w:r>
        <w:rPr>
          <w:sz w:val="23"/>
          <w:szCs w:val="23"/>
        </w:rPr>
        <w:t xml:space="preserve">• Click the link that says “Submit an Assignment.”  </w:t>
      </w:r>
    </w:p>
    <w:p w14:paraId="69ACF05D" w14:textId="77777777" w:rsidR="003E7A6C" w:rsidRDefault="009C120E">
      <w:pPr>
        <w:pStyle w:val="Default"/>
        <w:rPr>
          <w:sz w:val="23"/>
          <w:szCs w:val="23"/>
        </w:rPr>
      </w:pPr>
      <w:r>
        <w:rPr>
          <w:sz w:val="23"/>
          <w:szCs w:val="23"/>
        </w:rPr>
        <w:t>• In the “Submit to Bask</w:t>
      </w:r>
      <w:r w:rsidR="001965B5">
        <w:rPr>
          <w:sz w:val="23"/>
          <w:szCs w:val="23"/>
        </w:rPr>
        <w:t>et” menu, select Unit 3: Assignment</w:t>
      </w:r>
      <w:r>
        <w:rPr>
          <w:sz w:val="23"/>
          <w:szCs w:val="23"/>
        </w:rPr>
        <w:t xml:space="preserve">.  </w:t>
      </w:r>
    </w:p>
    <w:p w14:paraId="2A8E1294" w14:textId="77777777" w:rsidR="003E7A6C" w:rsidRDefault="009C120E">
      <w:pPr>
        <w:pStyle w:val="Default"/>
        <w:rPr>
          <w:sz w:val="23"/>
          <w:szCs w:val="23"/>
        </w:rPr>
      </w:pPr>
      <w:r>
        <w:rPr>
          <w:sz w:val="23"/>
          <w:szCs w:val="23"/>
        </w:rPr>
        <w:t xml:space="preserve">• In the “Comments” field, include at least the title of your </w:t>
      </w:r>
      <w:r w:rsidR="001965B5">
        <w:rPr>
          <w:sz w:val="23"/>
          <w:szCs w:val="23"/>
        </w:rPr>
        <w:t>Assignment</w:t>
      </w:r>
      <w:r>
        <w:rPr>
          <w:sz w:val="23"/>
          <w:szCs w:val="23"/>
        </w:rPr>
        <w:t xml:space="preserve">.  </w:t>
      </w:r>
    </w:p>
    <w:p w14:paraId="276B75BC" w14:textId="77777777" w:rsidR="003E7A6C" w:rsidRDefault="009C120E">
      <w:pPr>
        <w:pStyle w:val="Default"/>
        <w:rPr>
          <w:sz w:val="23"/>
          <w:szCs w:val="23"/>
        </w:rPr>
      </w:pPr>
      <w:r>
        <w:rPr>
          <w:sz w:val="23"/>
          <w:szCs w:val="23"/>
        </w:rPr>
        <w:t xml:space="preserve">• Click the “Add Attachments” button.  </w:t>
      </w:r>
    </w:p>
    <w:p w14:paraId="60906917" w14:textId="77777777" w:rsidR="003E7A6C" w:rsidRDefault="009C120E">
      <w:pPr>
        <w:pStyle w:val="Default"/>
        <w:rPr>
          <w:sz w:val="23"/>
          <w:szCs w:val="23"/>
        </w:rPr>
      </w:pPr>
      <w:r>
        <w:rPr>
          <w:sz w:val="23"/>
          <w:szCs w:val="23"/>
        </w:rPr>
        <w:t xml:space="preserve">• Follow the steps listed to attach your Word document.  </w:t>
      </w:r>
    </w:p>
    <w:p w14:paraId="1F1C6F40" w14:textId="77777777" w:rsidR="009C120E" w:rsidRDefault="009C120E">
      <w:pPr>
        <w:pStyle w:val="Default"/>
        <w:rPr>
          <w:sz w:val="23"/>
          <w:szCs w:val="23"/>
        </w:rPr>
      </w:pPr>
      <w:r>
        <w:rPr>
          <w:sz w:val="23"/>
          <w:szCs w:val="23"/>
        </w:rPr>
        <w:t xml:space="preserve">• To view your graded work, come back to the Dropbox or go to the Gradebook after your instructor has evaluated it. Make sure that you save a copy of your submitted assignment. </w:t>
      </w:r>
    </w:p>
    <w:sectPr w:rsidR="009C120E">
      <w:headerReference w:type="default" r:id="rId8"/>
      <w:pgSz w:w="12240" w:h="16340"/>
      <w:pgMar w:top="1861" w:right="868" w:bottom="1440" w:left="118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706C8B" w14:textId="77777777" w:rsidR="002F075F" w:rsidRDefault="002F075F" w:rsidP="00EB1CA1">
      <w:pPr>
        <w:spacing w:after="0" w:line="240" w:lineRule="auto"/>
      </w:pPr>
      <w:r>
        <w:separator/>
      </w:r>
    </w:p>
  </w:endnote>
  <w:endnote w:type="continuationSeparator" w:id="0">
    <w:p w14:paraId="1E7B5ECE" w14:textId="77777777" w:rsidR="002F075F" w:rsidRDefault="002F075F" w:rsidP="00EB1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4A033" w14:textId="77777777" w:rsidR="002F075F" w:rsidRDefault="002F075F" w:rsidP="00EB1CA1">
      <w:pPr>
        <w:spacing w:after="0" w:line="240" w:lineRule="auto"/>
      </w:pPr>
      <w:r>
        <w:separator/>
      </w:r>
    </w:p>
  </w:footnote>
  <w:footnote w:type="continuationSeparator" w:id="0">
    <w:p w14:paraId="78A05C4D" w14:textId="77777777" w:rsidR="002F075F" w:rsidRDefault="002F075F" w:rsidP="00EB1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7E2EA" w14:textId="77777777" w:rsidR="00EB1CA1" w:rsidRDefault="00EB1CA1" w:rsidP="00EB1CA1">
    <w:pPr>
      <w:pStyle w:val="Header"/>
    </w:pPr>
    <w:r>
      <w:rPr>
        <w:noProof/>
      </w:rPr>
      <mc:AlternateContent>
        <mc:Choice Requires="wps">
          <w:drawing>
            <wp:anchor distT="0" distB="0" distL="114300" distR="114300" simplePos="0" relativeHeight="251661312" behindDoc="0" locked="0" layoutInCell="1" allowOverlap="1" wp14:anchorId="6FEC5A92" wp14:editId="595B94E3">
              <wp:simplePos x="0" y="0"/>
              <wp:positionH relativeFrom="column">
                <wp:posOffset>4057650</wp:posOffset>
              </wp:positionH>
              <wp:positionV relativeFrom="paragraph">
                <wp:posOffset>466725</wp:posOffset>
              </wp:positionV>
              <wp:extent cx="3495675" cy="339090"/>
              <wp:effectExtent l="0"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339090"/>
                      </a:xfrm>
                      <a:prstGeom prst="rect">
                        <a:avLst/>
                      </a:prstGeom>
                      <a:solidFill>
                        <a:srgbClr val="1F497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6C50FFF4" w14:textId="77777777" w:rsidR="00EB1CA1" w:rsidRPr="00405220" w:rsidRDefault="00EB1CA1" w:rsidP="00EB1CA1">
                          <w:pPr>
                            <w:rPr>
                              <w:rFonts w:ascii="Arial" w:hAnsi="Arial" w:cs="Arial"/>
                              <w:color w:val="FFFFFF"/>
                              <w:sz w:val="32"/>
                              <w:szCs w:val="32"/>
                            </w:rPr>
                          </w:pPr>
                          <w:r>
                            <w:rPr>
                              <w:rFonts w:ascii="Arial" w:hAnsi="Arial" w:cs="Arial"/>
                              <w:color w:val="FFFFFF"/>
                              <w:sz w:val="32"/>
                              <w:szCs w:val="32"/>
                            </w:rPr>
                            <w:t>Unit 3 Assignment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4F023" id="Rectangle 4" o:spid="_x0000_s1026" style="position:absolute;margin-left:319.5pt;margin-top:36.75pt;width:275.25pt;height:2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jKRDQMAAGEGAAAOAAAAZHJzL2Uyb0RvYy54bWysVVtv0zAUfkfiP1h+z5I0bnPRsqm3IKQB&#10;EwPx7CZOY5HYwXaXDsR/59hpuxZ4QMAmRT728fH3fefS69t916JHpjSXIsfhVYARE6WsuNjm+OOH&#10;wksw0oaKirZSsBw/MY1vb16+uB76jE1kI9uKKQRBhM6GPseNMX3m+7psWEf1leyZgMNaqo4aMNXW&#10;rxQdIHrX+pMgmPmDVFWvZMm0ht3VeIhvXPy6ZqV5V9eaGdTmGLAZ91Xuu7Ff/+aaZltF+4aXBxj0&#10;L1B0lAt49BRqRQ1FO8V/CdXxUkkta3NVys6Xdc1L5jgAmzD4ic1DQ3vmuIA4uj/JpP9f2PLt471C&#10;vMoxwUjQDlL0HkSjYtsyRKw8Q68z8Hro75UlqPs7WX7WSMhlA15srpQcGkYrABVaf//igjU0XEWb&#10;4Y2sIDrdGemU2teqswFBA7R3CXk6JYTtDSphMyLpdBZPMSrhLIrSIHUZ82l2vN0rbV4x2SG7yLEC&#10;7C46fbzTxqKh2dHFoZctrwrets5Q282yVeiRQnGEBUnjlSMAJM/dWmGdhbTXxojjDnPlNT5DM4AM&#10;S+tpwbvUf0vDCQkWk9QrZknskYJMvTQOEi8I00U6C0hKVsV3CzckWcOriok7LtixDEPyZ2k+NMRY&#10;QK4Q0QBqJWEQOCkuyOhzzsXE/v+Oc8cNtGXLuxwngf2zTjSzeV6Lyq0N5e249i/xO9FBhEst5sU0&#10;iEmUeHE8jTwSrQNvkRRLb74MZ7N4vVgu1uGlFmunr/53ORyQY7KsIXfA7qGpBlRxWzWTJEphTlUc&#10;BkOUBLMgjTGi7RYmWmkURkqaT9w0rh1tjdoYF0JOSFTMxn3a9g0dS2p6FA6K8ODutDk9Pyr1jOxM&#10;yAP5Zy0hxrHEXIfZphqb0+w3e8iI7bSNrJ6g1wCvayiYy7BopPqK0QAzLsf6y44qhlH7WkC/piEh&#10;dig6g0zjCRjq/GRzfkJFCaFybEAbt1yacZDuesW3DbwUOmWEnEOP19y13zMqoGINmGOO1GHm2kF5&#10;bjuv51+Gmx8AAAD//wMAUEsDBBQABgAIAAAAIQC1gmjq3wAAAAsBAAAPAAAAZHJzL2Rvd25yZXYu&#10;eG1sTI9BT4NAEIXvJv6HzZh4s0tppIAsjTH2pjFiL9ym7Agou4vstsV/7/RUb+9lXt58r9jMZhBH&#10;mnzvrILlIgJBtnG6t62C3cf2LgXhA1qNg7Ok4Jc8bMrrqwJz7U72nY5VaAWXWJ+jgi6EMZfSNx0Z&#10;9As3kuXbp5sMBrZTK/WEJy43g4yjKJEGe8sfOhzpqaPmuzoYBfUO3XpbJ1+xx1dZ1W/NT/r8otTt&#10;zfz4ACLQHC5hOOMzOpTMtHcHq70YFCSrjLcEBevVPYhzYJlmrPas4iQDWRby/4byDwAA//8DAFBL&#10;AQItABQABgAIAAAAIQC2gziS/gAAAOEBAAATAAAAAAAAAAAAAAAAAAAAAABbQ29udGVudF9UeXBl&#10;c10ueG1sUEsBAi0AFAAGAAgAAAAhADj9If/WAAAAlAEAAAsAAAAAAAAAAAAAAAAALwEAAF9yZWxz&#10;Ly5yZWxzUEsBAi0AFAAGAAgAAAAhAKbCMpENAwAAYQYAAA4AAAAAAAAAAAAAAAAALgIAAGRycy9l&#10;Mm9Eb2MueG1sUEsBAi0AFAAGAAgAAAAhALWCaOrfAAAACwEAAA8AAAAAAAAAAAAAAAAAZwUAAGRy&#10;cy9kb3ducmV2LnhtbFBLBQYAAAAABAAEAPMAAABzBgAAAAA=&#10;" fillcolor="#1f497d" stroked="f" strokecolor="#f2f2f2" strokeweight="3pt">
              <v:shadow color="#243f60" opacity=".5" offset="1pt"/>
              <v:textbox>
                <w:txbxContent>
                  <w:p w:rsidR="00EB1CA1" w:rsidRPr="00405220" w:rsidRDefault="00EB1CA1" w:rsidP="00EB1CA1">
                    <w:pPr>
                      <w:rPr>
                        <w:rFonts w:ascii="Arial" w:hAnsi="Arial" w:cs="Arial"/>
                        <w:color w:val="FFFFFF"/>
                        <w:sz w:val="32"/>
                        <w:szCs w:val="32"/>
                      </w:rPr>
                    </w:pPr>
                    <w:r>
                      <w:rPr>
                        <w:rFonts w:ascii="Arial" w:hAnsi="Arial" w:cs="Arial"/>
                        <w:color w:val="FFFFFF"/>
                        <w:sz w:val="32"/>
                        <w:szCs w:val="32"/>
                      </w:rPr>
                      <w:t>Unit 3</w:t>
                    </w:r>
                    <w:r>
                      <w:rPr>
                        <w:rFonts w:ascii="Arial" w:hAnsi="Arial" w:cs="Arial"/>
                        <w:color w:val="FFFFFF"/>
                        <w:sz w:val="32"/>
                        <w:szCs w:val="32"/>
                      </w:rPr>
                      <w:t xml:space="preserve"> Assignment</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296BC06D" wp14:editId="25C1E805">
              <wp:simplePos x="0" y="0"/>
              <wp:positionH relativeFrom="column">
                <wp:posOffset>2352675</wp:posOffset>
              </wp:positionH>
              <wp:positionV relativeFrom="paragraph">
                <wp:posOffset>466725</wp:posOffset>
              </wp:positionV>
              <wp:extent cx="1628775" cy="339090"/>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339090"/>
                      </a:xfrm>
                      <a:prstGeom prst="rect">
                        <a:avLst/>
                      </a:prstGeom>
                      <a:solidFill>
                        <a:srgbClr val="C0504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txbx>
                      <w:txbxContent>
                        <w:p w14:paraId="6CAC825B" w14:textId="77777777" w:rsidR="00EB1CA1" w:rsidRPr="00405220" w:rsidRDefault="00EB1CA1" w:rsidP="00EB1CA1">
                          <w:pPr>
                            <w:rPr>
                              <w:rFonts w:ascii="Arial" w:hAnsi="Arial" w:cs="Arial"/>
                              <w:color w:val="FFFFFF"/>
                              <w:sz w:val="32"/>
                              <w:szCs w:val="32"/>
                            </w:rPr>
                          </w:pPr>
                          <w:r>
                            <w:rPr>
                              <w:rFonts w:ascii="Arial" w:hAnsi="Arial" w:cs="Arial"/>
                              <w:color w:val="FFFFFF"/>
                              <w:sz w:val="32"/>
                              <w:szCs w:val="32"/>
                            </w:rPr>
                            <w:t>HN299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70D6A" id="Rectangle 3" o:spid="_x0000_s1027" style="position:absolute;margin-left:185.25pt;margin-top:36.75pt;width:128.25pt;height:2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A+DgMAAGgGAAAOAAAAZHJzL2Uyb0RvYy54bWysVduO0zAQfUfiHyy/Z+Nc2ibRpqteEdIC&#10;KxbEs5s4jUViB9vddEH8O2OnV+ABAa0UeeLx+Jwzl9ze7dsGPTGluRQ5Dm4IRkwUsuRim+OPH9Ze&#10;gpE2VJS0kYLl+JlpfDd9+eK27zIWylo2JVMIggid9V2Oa2O6zPd1UbOW6hvZMQGblVQtNWCqrV8q&#10;2kP0tvFDQsZ+L1XZKVkwreHtctjEUxe/qlhh3lWVZgY1OQZsxj2Ve27s05/e0myraFfz4gCD/gWK&#10;lnIBl55CLamhaKf4L6FaXiipZWVuCtn6sqp4wRwHYBOQn9g81rRjjguIo7uTTPr/hS3ePj0oxMsc&#10;RxgJ2kKK3oNoVGwbhiIrT9/pDLweuwdlCeruXhafNRJyUYMXmykl+5rREkAF1t+/OmANDUfRpn8j&#10;S4hOd0Y6pfaVam1A0ADtXUKeTwlhe4MKeBmMw2QyGWFUwF4UpSR1GfNpdjzdKW1eMdkiu8ixAuwu&#10;On2618aiodnRxaGXDS/XvGmcobabRaPQE4XiWJARiZeOAJC8dGuEdRbSHhsiDm+YK6/hGpoBZFha&#10;Twvepf5bGoQxmYeptx4nEy9exyMvnZDEI0E6T8ckTuPl+ruFG8RZzcuSiXsu2LEMg/jP0nxoiKGA&#10;XCGiHtRKAkKcFFdk9CXndWj/v+PccgNt2fA2xwmxP+tEM5vnlSjd2lDeDGv/Gr8THUS41mK2HpFJ&#10;HCUe5DPy4mhFvHmyXnizRTAeT1bzxXwVXGuxcvrqf5fDATkmyxpyB+we67JHJbdVEyZRCnOq5DAY&#10;ooSMSTrBiDZbmGiFURgpaT5xU7t2tDVqY1wJOQ7DOIyGwmu6mg4lNToKB0V4cHfanK4flDojuxDy&#10;QP6sJcQ4lpjrMNtUQ3Oa/WbvOti1n224jSyfoeUAtusrGM+wqKX6ilEPoy7H+suOKoZR81pA26ZB&#10;HNvZ6Ix4NAnBUJc7m8sdKgoIlWMDErnlwgzzdNcpvq3hpsAJIeQMWr3irgvPqICRNWCcOW6H0Wvn&#10;5aXtvM4fiOkPAAAA//8DAFBLAwQUAAYACAAAACEAdERvr98AAAAKAQAADwAAAGRycy9kb3ducmV2&#10;LnhtbEyPwU7DMAyG70i8Q2QkbiylE+1Wmk5T0TggLgwE16wxbaFxSpKt5e0xJzhZlj/9/v5yM9tB&#10;nNCH3pGC60UCAqlxpqdWwcvz7moFIkRNRg+OUME3BthU52elLoyb6AlP+9gKDqFQaAVdjGMhZWg6&#10;tDos3IjEt3fnrY68+lYarycOt4NMkySTVvfEHzo9Yt1h87k/WgXm7bGdX1d39qP+un8Yd/lU+/VW&#10;qcuLeXsLIuIc/2D41Wd1qNjp4I5kghgULPPkhlEF+ZInA1mac7kDk2m2BlmV8n+F6gcAAP//AwBQ&#10;SwECLQAUAAYACAAAACEAtoM4kv4AAADhAQAAEwAAAAAAAAAAAAAAAAAAAAAAW0NvbnRlbnRfVHlw&#10;ZXNdLnhtbFBLAQItABQABgAIAAAAIQA4/SH/1gAAAJQBAAALAAAAAAAAAAAAAAAAAC8BAABfcmVs&#10;cy8ucmVsc1BLAQItABQABgAIAAAAIQCF4cA+DgMAAGgGAAAOAAAAAAAAAAAAAAAAAC4CAABkcnMv&#10;ZTJvRG9jLnhtbFBLAQItABQABgAIAAAAIQB0RG+v3wAAAAoBAAAPAAAAAAAAAAAAAAAAAGgFAABk&#10;cnMvZG93bnJldi54bWxQSwUGAAAAAAQABADzAAAAdAYAAAAA&#10;" fillcolor="#c0504d" stroked="f" strokecolor="#f2f2f2" strokeweight="3pt">
              <v:shadow color="#622423" opacity=".5" offset="1pt"/>
              <v:textbox>
                <w:txbxContent>
                  <w:p w:rsidR="00EB1CA1" w:rsidRPr="00405220" w:rsidRDefault="00EB1CA1" w:rsidP="00EB1CA1">
                    <w:pPr>
                      <w:rPr>
                        <w:rFonts w:ascii="Arial" w:hAnsi="Arial" w:cs="Arial"/>
                        <w:color w:val="FFFFFF"/>
                        <w:sz w:val="32"/>
                        <w:szCs w:val="32"/>
                      </w:rPr>
                    </w:pPr>
                    <w:r>
                      <w:rPr>
                        <w:rFonts w:ascii="Arial" w:hAnsi="Arial" w:cs="Arial"/>
                        <w:color w:val="FFFFFF"/>
                        <w:sz w:val="32"/>
                        <w:szCs w:val="32"/>
                      </w:rPr>
                      <w:t>HN</w:t>
                    </w:r>
                    <w:r>
                      <w:rPr>
                        <w:rFonts w:ascii="Arial" w:hAnsi="Arial" w:cs="Arial"/>
                        <w:color w:val="FFFFFF"/>
                        <w:sz w:val="32"/>
                        <w:szCs w:val="32"/>
                      </w:rPr>
                      <w:t>299</w:t>
                    </w:r>
                  </w:p>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1AEEDA2A" wp14:editId="583448A2">
              <wp:simplePos x="0" y="0"/>
              <wp:positionH relativeFrom="column">
                <wp:posOffset>2352675</wp:posOffset>
              </wp:positionH>
              <wp:positionV relativeFrom="paragraph">
                <wp:posOffset>104775</wp:posOffset>
              </wp:positionV>
              <wp:extent cx="6062345" cy="31432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2345" cy="314325"/>
                      </a:xfrm>
                      <a:prstGeom prst="rect">
                        <a:avLst/>
                      </a:prstGeom>
                      <a:solidFill>
                        <a:srgbClr val="1F497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txbx>
                      <w:txbxContent>
                        <w:p w14:paraId="105A5F07" w14:textId="77777777" w:rsidR="00EB1CA1" w:rsidRPr="00191FB0" w:rsidRDefault="00EB1CA1" w:rsidP="00EB1CA1">
                          <w:pPr>
                            <w:rPr>
                              <w:rFonts w:ascii="Arial" w:hAnsi="Arial" w:cs="Arial"/>
                              <w:color w:val="FFFFFF"/>
                            </w:rPr>
                          </w:pPr>
                          <w:r w:rsidRPr="00191FB0">
                            <w:rPr>
                              <w:rFonts w:ascii="Arial" w:hAnsi="Arial" w:cs="Arial"/>
                              <w:color w:val="FFFFFF"/>
                            </w:rPr>
                            <w:t xml:space="preserve">Kaplan University </w:t>
                          </w:r>
                          <w:r>
                            <w:rPr>
                              <w:rFonts w:ascii="Arial" w:hAnsi="Arial" w:cs="Arial"/>
                              <w:color w:val="FFFFFF"/>
                            </w:rPr>
                            <w:t>School of Social and Behavioral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32351" id="Rectangle 2" o:spid="_x0000_s1028" style="position:absolute;margin-left:185.25pt;margin-top:8.25pt;width:477.3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T+DQMAAGgGAAAOAAAAZHJzL2Uyb0RvYy54bWysVVtv0zAUfkfiP1h+z3Jtblo29RaENGBi&#10;IJ7dxGksEjvY7tKB+O8cO23XAg8I2KTIxz7+/J3vXHp9u+879EilYoIX2L/yMKK8EjXj2wJ//FA6&#10;KUZKE16TTnBa4Ceq8O3NyxfX45DTQLSiq6lEAMJVPg4FbrUectdVVUt7oq7EQDkcNkL2RIMpt24t&#10;yQjofecGnhe7o5D1IEVFlYLd1XSIbyx+09BKv2saRTXqCgzctP1K+92Yr3tzTfKtJEPLqgMN8hcs&#10;esI4PHqCWhFN0E6yX6B6VkmhRKOvKtG7omlYRW0MEI3v/RTNQ0sGamMBcdRwkkn9P9jq7eO9RKwu&#10;cIARJz2k6D2IRvi2oygw8oyDysHrYbiXJkA13Inqs0JcLFvwonMpxdhSUgMp3/i7FxeMoeAq2oxv&#10;RA3oZKeFVWrfyN4AggZobxPydEoI3WtUwWbsxUEYzTCq4Cz0ozCY2SdIfrw9SKVfUdEjsyiwBO4W&#10;nTzeKW3YkPzoYtmLjtUl6zpryO1m2Un0SKA4/DLKktUBXZ27ddw4c2GuTYjTDrXlNT1DcqAMS+Np&#10;yNvUf8v8IPIWQeaUcZo4URnNnCzxUsfzs0UWe1EWrcrvhq4f5S2ra8rvGKfHMvSjP0vzoSGmArKF&#10;iEZQK/U9z0pxEYw6j7kMzP/vYu6ZhrbsWF/g1DN/xonkJs9rXtu1Jqyb1u4lfys6iHCpxbyceUkU&#10;pk6SzEInCtees0jLpTNf+nGcrBfLxdq/1GJt9VX/LoclckyWMcQOonto6xHVzFRNkIYZzKmawWAI&#10;Uy/2sgQj0m1holVaYiSF/sR0a9vR1KjBuBAyiMIynvZJN7RkKqnZUTgowoO71eb0/KTUM7MzIQ/B&#10;P2sJGMcSsx1mmmpqTr3f7A8dDIkxDbcR9RO0HNC2fQXjGRatkF8xGmHUFVh92RFJMepec2jbzI8i&#10;MxutEc2SAAx5frI5PyG8AqgCa5DILpd6mqe7QbJtCy/5ViAu5tDqDbNd+MwKIjIGjDMb22H0mnl5&#10;bluv5x+Imx8AAAD//wMAUEsDBBQABgAIAAAAIQAdb7y23gAAAAoBAAAPAAAAZHJzL2Rvd25yZXYu&#10;eG1sTI/BTsMwDIbvSLxDZCRuLKHTuqk0nRBiNxCi7NKb15i2W+OUJtvK25Odxsmy/k+/P+fryfbi&#10;RKPvHGt4nCkQxLUzHTcatl+bhxUIH5AN9o5Jwy95WBe3Nzlmxp35k05laEQsYZ+hhjaEIZPS1y1Z&#10;9DM3EMfs240WQ1zHRpoRz7Hc9jJRKpUWO44XWhzopaX6UB6thmqLbrmp0n3i8V2W1Uf9s3p90/r+&#10;bnp+AhFoClcYLvpRHYrotHNHNl70GuZLtYhoDNI4L8A8WSQgdhrSVIEscvn/heIPAAD//wMAUEsB&#10;Ai0AFAAGAAgAAAAhALaDOJL+AAAA4QEAABMAAAAAAAAAAAAAAAAAAAAAAFtDb250ZW50X1R5cGVz&#10;XS54bWxQSwECLQAUAAYACAAAACEAOP0h/9YAAACUAQAACwAAAAAAAAAAAAAAAAAvAQAAX3JlbHMv&#10;LnJlbHNQSwECLQAUAAYACAAAACEATHnk/g0DAABoBgAADgAAAAAAAAAAAAAAAAAuAgAAZHJzL2Uy&#10;b0RvYy54bWxQSwECLQAUAAYACAAAACEAHW+8tt4AAAAKAQAADwAAAAAAAAAAAAAAAABnBQAAZHJz&#10;L2Rvd25yZXYueG1sUEsFBgAAAAAEAAQA8wAAAHIGAAAAAA==&#10;" fillcolor="#1f497d" stroked="f" strokecolor="#f2f2f2" strokeweight="3pt">
              <v:shadow color="#243f60" opacity=".5" offset="1pt"/>
              <v:textbox>
                <w:txbxContent>
                  <w:p w:rsidR="00EB1CA1" w:rsidRPr="00191FB0" w:rsidRDefault="00EB1CA1" w:rsidP="00EB1CA1">
                    <w:pPr>
                      <w:rPr>
                        <w:rFonts w:ascii="Arial" w:hAnsi="Arial" w:cs="Arial"/>
                        <w:color w:val="FFFFFF"/>
                      </w:rPr>
                    </w:pPr>
                    <w:r w:rsidRPr="00191FB0">
                      <w:rPr>
                        <w:rFonts w:ascii="Arial" w:hAnsi="Arial" w:cs="Arial"/>
                        <w:color w:val="FFFFFF"/>
                      </w:rPr>
                      <w:t xml:space="preserve">Kaplan University </w:t>
                    </w:r>
                    <w:r>
                      <w:rPr>
                        <w:rFonts w:ascii="Arial" w:hAnsi="Arial" w:cs="Arial"/>
                        <w:color w:val="FFFFFF"/>
                      </w:rPr>
                      <w:t>School of Social and Behavioral Sciences</w:t>
                    </w:r>
                  </w:p>
                </w:txbxContent>
              </v:textbox>
            </v:rect>
          </w:pict>
        </mc:Fallback>
      </mc:AlternateContent>
    </w:r>
    <w:r w:rsidRPr="00452A59">
      <w:rPr>
        <w:noProof/>
      </w:rPr>
      <w:drawing>
        <wp:inline distT="0" distB="0" distL="0" distR="0" wp14:anchorId="68D364B6" wp14:editId="10CB8F9C">
          <wp:extent cx="2103120" cy="754380"/>
          <wp:effectExtent l="0" t="0" r="0" b="7620"/>
          <wp:docPr id="1" name="Picture 1" descr="KU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3120" cy="754380"/>
                  </a:xfrm>
                  <a:prstGeom prst="rect">
                    <a:avLst/>
                  </a:prstGeom>
                  <a:noFill/>
                  <a:ln>
                    <a:noFill/>
                  </a:ln>
                </pic:spPr>
              </pic:pic>
            </a:graphicData>
          </a:graphic>
        </wp:inline>
      </w:drawing>
    </w:r>
  </w:p>
  <w:p w14:paraId="55C8E779" w14:textId="77777777" w:rsidR="00EB1CA1" w:rsidRDefault="00EB1CA1" w:rsidP="00EB1CA1">
    <w:pPr>
      <w:pStyle w:val="Header"/>
    </w:pPr>
  </w:p>
  <w:p w14:paraId="1764FD34" w14:textId="77777777" w:rsidR="00EB1CA1" w:rsidRDefault="00EB1CA1">
    <w:pPr>
      <w:pStyle w:val="Header"/>
    </w:pPr>
  </w:p>
  <w:p w14:paraId="18526B1E" w14:textId="77777777" w:rsidR="00EB1CA1" w:rsidRDefault="00EB1C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35A54"/>
    <w:multiLevelType w:val="hybridMultilevel"/>
    <w:tmpl w:val="4361AD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5B5"/>
    <w:rsid w:val="001965B5"/>
    <w:rsid w:val="002F075F"/>
    <w:rsid w:val="00372E05"/>
    <w:rsid w:val="003E7A6C"/>
    <w:rsid w:val="004002C0"/>
    <w:rsid w:val="009C120E"/>
    <w:rsid w:val="00B31D08"/>
    <w:rsid w:val="00E06B43"/>
    <w:rsid w:val="00EB1CA1"/>
    <w:rsid w:val="00FD4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9BA143"/>
  <w14:defaultImageDpi w14:val="0"/>
  <w15:docId w15:val="{5F1C56D1-C09D-45D7-9C5B-BA1E743FB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EB1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1CA1"/>
  </w:style>
  <w:style w:type="paragraph" w:styleId="Footer">
    <w:name w:val="footer"/>
    <w:basedOn w:val="Normal"/>
    <w:link w:val="FooterChar"/>
    <w:uiPriority w:val="99"/>
    <w:unhideWhenUsed/>
    <w:rsid w:val="00EB1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8477-E543-4F32-A058-9DE459F799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671</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Scalise</dc:creator>
  <cp:keywords/>
  <dc:description/>
  <cp:lastModifiedBy>Lisa Greaves</cp:lastModifiedBy>
  <cp:revision>2</cp:revision>
  <dcterms:created xsi:type="dcterms:W3CDTF">2017-05-04T01:59:00Z</dcterms:created>
  <dcterms:modified xsi:type="dcterms:W3CDTF">2017-05-04T01:59:00Z</dcterms:modified>
</cp:coreProperties>
</file>